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B9AB" w14:textId="77777777" w:rsidR="00842B00" w:rsidRDefault="003F12AF" w:rsidP="003F12AF">
      <w:pPr>
        <w:pStyle w:val="Titre"/>
      </w:pPr>
      <w:r>
        <w:t>Analyse des attentes des parties prenantes</w:t>
      </w:r>
    </w:p>
    <w:p w14:paraId="3D17B242" w14:textId="77777777" w:rsidR="003F12AF" w:rsidRDefault="003F12AF" w:rsidP="00842B00">
      <w:pPr>
        <w:jc w:val="center"/>
        <w:rPr>
          <w:rFonts w:ascii="Arial" w:hAnsi="Arial" w:cs="Arial"/>
          <w:b/>
          <w:sz w:val="32"/>
          <w:szCs w:val="32"/>
        </w:rPr>
      </w:pPr>
    </w:p>
    <w:p w14:paraId="153CBD37" w14:textId="77777777" w:rsidR="00842B00" w:rsidRPr="00565988" w:rsidRDefault="00842B0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3261"/>
        <w:gridCol w:w="2971"/>
      </w:tblGrid>
      <w:tr w:rsidR="00842B00" w:rsidRPr="00842B00" w14:paraId="76AA0510" w14:textId="77777777" w:rsidTr="00A4540D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7F7F7F"/>
            <w:vAlign w:val="center"/>
          </w:tcPr>
          <w:p w14:paraId="56339F53" w14:textId="40DFFFEC" w:rsidR="00842B00" w:rsidRPr="008A74F2" w:rsidRDefault="00A3525D" w:rsidP="00A4540D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A74F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PARTIE PRENANTE</w:t>
            </w:r>
          </w:p>
        </w:tc>
        <w:tc>
          <w:tcPr>
            <w:tcW w:w="3261" w:type="dxa"/>
            <w:shd w:val="clear" w:color="auto" w:fill="7F7F7F"/>
            <w:vAlign w:val="center"/>
          </w:tcPr>
          <w:p w14:paraId="157423C6" w14:textId="30E52E41" w:rsidR="00842B00" w:rsidRPr="008A74F2" w:rsidRDefault="00A3525D" w:rsidP="00A4540D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A74F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ATTENTES</w:t>
            </w:r>
          </w:p>
        </w:tc>
        <w:tc>
          <w:tcPr>
            <w:tcW w:w="2971" w:type="dxa"/>
            <w:shd w:val="clear" w:color="auto" w:fill="7F7F7F"/>
            <w:vAlign w:val="center"/>
          </w:tcPr>
          <w:p w14:paraId="2D11F167" w14:textId="564AFB8C" w:rsidR="00A3525D" w:rsidRDefault="00A3525D" w:rsidP="00A4540D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A74F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À CONSERVER DANS</w:t>
            </w:r>
            <w:r w:rsidR="00172529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br/>
            </w:r>
            <w:r w:rsidRPr="008A74F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LE TABLEAU DE BORD ?</w:t>
            </w:r>
          </w:p>
          <w:p w14:paraId="238D16A2" w14:textId="2466D489" w:rsidR="00842B00" w:rsidRPr="008A74F2" w:rsidRDefault="00A3525D" w:rsidP="00A4540D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A74F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... (OUI OU NON)</w:t>
            </w:r>
          </w:p>
        </w:tc>
      </w:tr>
      <w:tr w:rsidR="00842B00" w:rsidRPr="00842B00" w14:paraId="230CDC3E" w14:textId="77777777" w:rsidTr="00A4540D">
        <w:trPr>
          <w:trHeight w:val="1830"/>
        </w:trPr>
        <w:tc>
          <w:tcPr>
            <w:tcW w:w="9062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3912A33" w14:textId="48A6145D" w:rsidR="00842B00" w:rsidRPr="00842B00" w:rsidRDefault="00842B00" w:rsidP="00A4540D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42B00">
              <w:rPr>
                <w:rFonts w:ascii="Arial" w:hAnsi="Arial" w:cs="Arial"/>
                <w:i/>
                <w:sz w:val="22"/>
                <w:szCs w:val="22"/>
              </w:rPr>
              <w:t xml:space="preserve">Chacun des acteurs (chaque partie prenante) en relation avec l’entité cible a des attentes spécifiques par rapport à cette entité cible. Ces attentes doivent être formulées clairement, puis doivent faire l’objet d’un arbitrage : souhaite-t-on oui ou non éclairer ces attentes </w:t>
            </w:r>
            <w:r w:rsidR="00A4540D">
              <w:rPr>
                <w:rFonts w:ascii="Arial" w:hAnsi="Arial" w:cs="Arial"/>
                <w:i/>
                <w:sz w:val="22"/>
                <w:szCs w:val="22"/>
              </w:rPr>
              <w:br/>
            </w:r>
            <w:r w:rsidRPr="00842B00">
              <w:rPr>
                <w:rFonts w:ascii="Arial" w:hAnsi="Arial" w:cs="Arial"/>
                <w:i/>
                <w:sz w:val="22"/>
                <w:szCs w:val="22"/>
              </w:rPr>
              <w:t xml:space="preserve">dans le tableau de bord ? Le fait de répondre NON ne signifie pas que l’on néglige </w:t>
            </w:r>
            <w:r w:rsidR="00A4540D">
              <w:rPr>
                <w:rFonts w:ascii="Arial" w:hAnsi="Arial" w:cs="Arial"/>
                <w:i/>
                <w:sz w:val="22"/>
                <w:szCs w:val="22"/>
              </w:rPr>
              <w:br/>
            </w:r>
            <w:r w:rsidRPr="00842B00">
              <w:rPr>
                <w:rFonts w:ascii="Arial" w:hAnsi="Arial" w:cs="Arial"/>
                <w:i/>
                <w:sz w:val="22"/>
                <w:szCs w:val="22"/>
              </w:rPr>
              <w:t xml:space="preserve">ou que l’on abandonne cette attente, mais simplement qu’elle n’est pas prioritaire dans </w:t>
            </w:r>
            <w:r w:rsidR="00A4540D">
              <w:rPr>
                <w:rFonts w:ascii="Arial" w:hAnsi="Arial" w:cs="Arial"/>
                <w:i/>
                <w:sz w:val="22"/>
                <w:szCs w:val="22"/>
              </w:rPr>
              <w:br/>
            </w:r>
            <w:r w:rsidRPr="00842B00">
              <w:rPr>
                <w:rFonts w:ascii="Arial" w:hAnsi="Arial" w:cs="Arial"/>
                <w:i/>
                <w:sz w:val="22"/>
                <w:szCs w:val="22"/>
              </w:rPr>
              <w:t>le système de pilotage.</w:t>
            </w:r>
          </w:p>
        </w:tc>
      </w:tr>
      <w:tr w:rsidR="00842B00" w:rsidRPr="00842B00" w14:paraId="068D2499" w14:textId="77777777" w:rsidTr="00A4540D">
        <w:trPr>
          <w:trHeight w:val="737"/>
        </w:trPr>
        <w:tc>
          <w:tcPr>
            <w:tcW w:w="2830" w:type="dxa"/>
            <w:shd w:val="clear" w:color="auto" w:fill="F2F2F2"/>
            <w:vAlign w:val="center"/>
          </w:tcPr>
          <w:p w14:paraId="5F53BBE0" w14:textId="1C63ED4D" w:rsidR="00842B00" w:rsidRPr="00A3525D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525D">
              <w:rPr>
                <w:rFonts w:ascii="Arial" w:hAnsi="Arial" w:cs="Arial"/>
                <w:sz w:val="22"/>
                <w:szCs w:val="22"/>
              </w:rPr>
              <w:t xml:space="preserve">Interne, </w:t>
            </w:r>
            <w:r w:rsidR="00172529">
              <w:rPr>
                <w:rFonts w:ascii="Arial" w:hAnsi="Arial" w:cs="Arial"/>
                <w:sz w:val="22"/>
                <w:szCs w:val="22"/>
              </w:rPr>
              <w:br/>
            </w:r>
            <w:r w:rsidRPr="00A3525D">
              <w:rPr>
                <w:rFonts w:ascii="Arial" w:hAnsi="Arial" w:cs="Arial"/>
                <w:sz w:val="22"/>
                <w:szCs w:val="22"/>
              </w:rPr>
              <w:t>sur la ligne hiérarchique</w:t>
            </w:r>
            <w:r w:rsidR="00321753">
              <w:rPr>
                <w:rFonts w:ascii="Arial" w:hAnsi="Arial" w:cs="Arial"/>
                <w:sz w:val="22"/>
                <w:szCs w:val="22"/>
              </w:rPr>
              <w:br/>
            </w:r>
            <w:r w:rsidRPr="00A3525D">
              <w:rPr>
                <w:rFonts w:ascii="Arial" w:hAnsi="Arial" w:cs="Arial"/>
                <w:sz w:val="22"/>
                <w:szCs w:val="22"/>
              </w:rPr>
              <w:t>........</w:t>
            </w:r>
          </w:p>
        </w:tc>
        <w:tc>
          <w:tcPr>
            <w:tcW w:w="3261" w:type="dxa"/>
            <w:vAlign w:val="center"/>
          </w:tcPr>
          <w:p w14:paraId="2A5B62C2" w14:textId="77777777" w:rsidR="00842B00" w:rsidRPr="00842B00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1" w:type="dxa"/>
            <w:vAlign w:val="center"/>
          </w:tcPr>
          <w:p w14:paraId="0EE872EA" w14:textId="77777777" w:rsidR="00842B00" w:rsidRPr="00842B00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2B00" w:rsidRPr="00842B00" w14:paraId="4A09D7EA" w14:textId="77777777" w:rsidTr="00A4540D">
        <w:trPr>
          <w:trHeight w:val="737"/>
        </w:trPr>
        <w:tc>
          <w:tcPr>
            <w:tcW w:w="2830" w:type="dxa"/>
            <w:shd w:val="clear" w:color="auto" w:fill="F2F2F2"/>
            <w:vAlign w:val="center"/>
          </w:tcPr>
          <w:p w14:paraId="7434FEAA" w14:textId="380F3091" w:rsidR="00842B00" w:rsidRPr="00A3525D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525D">
              <w:rPr>
                <w:rFonts w:ascii="Arial" w:hAnsi="Arial" w:cs="Arial"/>
                <w:sz w:val="22"/>
                <w:szCs w:val="22"/>
              </w:rPr>
              <w:t xml:space="preserve">Interne, </w:t>
            </w:r>
            <w:r w:rsidR="00172529">
              <w:rPr>
                <w:rFonts w:ascii="Arial" w:hAnsi="Arial" w:cs="Arial"/>
                <w:sz w:val="22"/>
                <w:szCs w:val="22"/>
              </w:rPr>
              <w:br/>
            </w:r>
            <w:r w:rsidRPr="00A3525D">
              <w:rPr>
                <w:rFonts w:ascii="Arial" w:hAnsi="Arial" w:cs="Arial"/>
                <w:sz w:val="22"/>
                <w:szCs w:val="22"/>
              </w:rPr>
              <w:t>sur la ligne hiérarchique</w:t>
            </w:r>
            <w:r w:rsidR="00321753">
              <w:rPr>
                <w:rFonts w:ascii="Arial" w:hAnsi="Arial" w:cs="Arial"/>
                <w:sz w:val="22"/>
                <w:szCs w:val="22"/>
              </w:rPr>
              <w:br/>
            </w:r>
            <w:r w:rsidRPr="00A3525D">
              <w:rPr>
                <w:rFonts w:ascii="Arial" w:hAnsi="Arial" w:cs="Arial"/>
                <w:sz w:val="22"/>
                <w:szCs w:val="22"/>
              </w:rPr>
              <w:t>.......</w:t>
            </w:r>
          </w:p>
        </w:tc>
        <w:tc>
          <w:tcPr>
            <w:tcW w:w="3261" w:type="dxa"/>
            <w:vAlign w:val="center"/>
          </w:tcPr>
          <w:p w14:paraId="301AA955" w14:textId="77777777" w:rsidR="00842B00" w:rsidRPr="00842B00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1" w:type="dxa"/>
            <w:vAlign w:val="center"/>
          </w:tcPr>
          <w:p w14:paraId="09DEF92D" w14:textId="77777777" w:rsidR="00842B00" w:rsidRPr="00842B00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2B00" w:rsidRPr="00842B00" w14:paraId="39826BBF" w14:textId="77777777" w:rsidTr="00A4540D">
        <w:trPr>
          <w:trHeight w:val="737"/>
        </w:trPr>
        <w:tc>
          <w:tcPr>
            <w:tcW w:w="2830" w:type="dxa"/>
            <w:shd w:val="clear" w:color="auto" w:fill="F2F2F2"/>
            <w:vAlign w:val="center"/>
          </w:tcPr>
          <w:p w14:paraId="64B53F4C" w14:textId="1DF9EE25" w:rsidR="00842B00" w:rsidRPr="00A3525D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525D">
              <w:rPr>
                <w:rFonts w:ascii="Arial" w:hAnsi="Arial" w:cs="Arial"/>
                <w:sz w:val="22"/>
                <w:szCs w:val="22"/>
              </w:rPr>
              <w:t xml:space="preserve">Interne, </w:t>
            </w:r>
            <w:r w:rsidR="00172529">
              <w:rPr>
                <w:rFonts w:ascii="Arial" w:hAnsi="Arial" w:cs="Arial"/>
                <w:sz w:val="22"/>
                <w:szCs w:val="22"/>
              </w:rPr>
              <w:br/>
            </w:r>
            <w:r w:rsidRPr="00A3525D">
              <w:rPr>
                <w:rFonts w:ascii="Arial" w:hAnsi="Arial" w:cs="Arial"/>
                <w:sz w:val="22"/>
                <w:szCs w:val="22"/>
              </w:rPr>
              <w:t>sur la ligne hiérarchique</w:t>
            </w:r>
            <w:r w:rsidR="00321753">
              <w:rPr>
                <w:rFonts w:ascii="Arial" w:hAnsi="Arial" w:cs="Arial"/>
                <w:sz w:val="22"/>
                <w:szCs w:val="22"/>
              </w:rPr>
              <w:br/>
            </w:r>
            <w:r w:rsidRPr="00A3525D">
              <w:rPr>
                <w:rFonts w:ascii="Arial" w:hAnsi="Arial" w:cs="Arial"/>
                <w:sz w:val="22"/>
                <w:szCs w:val="22"/>
              </w:rPr>
              <w:t>.......</w:t>
            </w:r>
          </w:p>
        </w:tc>
        <w:tc>
          <w:tcPr>
            <w:tcW w:w="3261" w:type="dxa"/>
            <w:vAlign w:val="center"/>
          </w:tcPr>
          <w:p w14:paraId="184A3D86" w14:textId="77777777" w:rsidR="00842B00" w:rsidRPr="00842B00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1" w:type="dxa"/>
            <w:vAlign w:val="center"/>
          </w:tcPr>
          <w:p w14:paraId="7326FB45" w14:textId="77777777" w:rsidR="00842B00" w:rsidRPr="00842B00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2B00" w:rsidRPr="00842B00" w14:paraId="26EB4160" w14:textId="77777777" w:rsidTr="00A4540D">
        <w:trPr>
          <w:trHeight w:val="737"/>
        </w:trPr>
        <w:tc>
          <w:tcPr>
            <w:tcW w:w="2830" w:type="dxa"/>
            <w:shd w:val="clear" w:color="auto" w:fill="F2F2F2"/>
            <w:vAlign w:val="center"/>
          </w:tcPr>
          <w:p w14:paraId="63905CA0" w14:textId="7A049164" w:rsidR="00842B00" w:rsidRPr="00A3525D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525D">
              <w:rPr>
                <w:rFonts w:ascii="Arial" w:hAnsi="Arial" w:cs="Arial"/>
                <w:sz w:val="22"/>
                <w:szCs w:val="22"/>
              </w:rPr>
              <w:t xml:space="preserve">Interne, </w:t>
            </w:r>
            <w:r w:rsidR="00172529">
              <w:rPr>
                <w:rFonts w:ascii="Arial" w:hAnsi="Arial" w:cs="Arial"/>
                <w:sz w:val="22"/>
                <w:szCs w:val="22"/>
              </w:rPr>
              <w:br/>
            </w:r>
            <w:r w:rsidRPr="00A3525D">
              <w:rPr>
                <w:rFonts w:ascii="Arial" w:hAnsi="Arial" w:cs="Arial"/>
                <w:sz w:val="22"/>
                <w:szCs w:val="22"/>
              </w:rPr>
              <w:t>en dehors de la ligne hiérarchique</w:t>
            </w:r>
            <w:r w:rsidR="008F145B">
              <w:rPr>
                <w:rFonts w:ascii="Arial" w:hAnsi="Arial" w:cs="Arial"/>
                <w:sz w:val="22"/>
                <w:szCs w:val="22"/>
              </w:rPr>
              <w:br/>
            </w:r>
            <w:r w:rsidRPr="00A3525D">
              <w:rPr>
                <w:rFonts w:ascii="Arial" w:hAnsi="Arial" w:cs="Arial"/>
                <w:sz w:val="22"/>
                <w:szCs w:val="22"/>
              </w:rPr>
              <w:t>.......</w:t>
            </w:r>
          </w:p>
        </w:tc>
        <w:tc>
          <w:tcPr>
            <w:tcW w:w="3261" w:type="dxa"/>
            <w:vAlign w:val="center"/>
          </w:tcPr>
          <w:p w14:paraId="343E450F" w14:textId="77777777" w:rsidR="00842B00" w:rsidRPr="00842B00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1" w:type="dxa"/>
            <w:vAlign w:val="center"/>
          </w:tcPr>
          <w:p w14:paraId="53EC2F9B" w14:textId="77777777" w:rsidR="00842B00" w:rsidRPr="00842B00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2B00" w:rsidRPr="00842B00" w14:paraId="53729470" w14:textId="77777777" w:rsidTr="00A4540D">
        <w:trPr>
          <w:trHeight w:val="737"/>
        </w:trPr>
        <w:tc>
          <w:tcPr>
            <w:tcW w:w="2830" w:type="dxa"/>
            <w:shd w:val="clear" w:color="auto" w:fill="F2F2F2"/>
            <w:vAlign w:val="center"/>
          </w:tcPr>
          <w:p w14:paraId="37FC1D71" w14:textId="6BDE48B0" w:rsidR="00842B00" w:rsidRPr="00A3525D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525D">
              <w:rPr>
                <w:rFonts w:ascii="Arial" w:hAnsi="Arial" w:cs="Arial"/>
                <w:sz w:val="22"/>
                <w:szCs w:val="22"/>
              </w:rPr>
              <w:t xml:space="preserve">Interne, </w:t>
            </w:r>
            <w:r w:rsidR="00172529">
              <w:rPr>
                <w:rFonts w:ascii="Arial" w:hAnsi="Arial" w:cs="Arial"/>
                <w:sz w:val="22"/>
                <w:szCs w:val="22"/>
              </w:rPr>
              <w:br/>
            </w:r>
            <w:r w:rsidRPr="00A3525D">
              <w:rPr>
                <w:rFonts w:ascii="Arial" w:hAnsi="Arial" w:cs="Arial"/>
                <w:sz w:val="22"/>
                <w:szCs w:val="22"/>
              </w:rPr>
              <w:t>en dehors de la ligne hiérarchique</w:t>
            </w:r>
            <w:r w:rsidR="008F145B">
              <w:rPr>
                <w:rFonts w:ascii="Arial" w:hAnsi="Arial" w:cs="Arial"/>
                <w:sz w:val="22"/>
                <w:szCs w:val="22"/>
              </w:rPr>
              <w:br/>
            </w:r>
            <w:r w:rsidRPr="00A3525D">
              <w:rPr>
                <w:rFonts w:ascii="Arial" w:hAnsi="Arial" w:cs="Arial"/>
                <w:sz w:val="22"/>
                <w:szCs w:val="22"/>
              </w:rPr>
              <w:t>.......</w:t>
            </w:r>
          </w:p>
        </w:tc>
        <w:tc>
          <w:tcPr>
            <w:tcW w:w="3261" w:type="dxa"/>
            <w:vAlign w:val="center"/>
          </w:tcPr>
          <w:p w14:paraId="5E02564F" w14:textId="77777777" w:rsidR="00842B00" w:rsidRPr="00842B00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1" w:type="dxa"/>
            <w:vAlign w:val="center"/>
          </w:tcPr>
          <w:p w14:paraId="1AB601DF" w14:textId="77777777" w:rsidR="00842B00" w:rsidRPr="00842B00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2B00" w:rsidRPr="00842B00" w14:paraId="668FEF5A" w14:textId="77777777" w:rsidTr="00A4540D">
        <w:trPr>
          <w:trHeight w:val="737"/>
        </w:trPr>
        <w:tc>
          <w:tcPr>
            <w:tcW w:w="2830" w:type="dxa"/>
            <w:shd w:val="clear" w:color="auto" w:fill="F2F2F2"/>
            <w:vAlign w:val="center"/>
          </w:tcPr>
          <w:p w14:paraId="64BD889B" w14:textId="25CBB528" w:rsidR="00842B00" w:rsidRPr="00A3525D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525D">
              <w:rPr>
                <w:rFonts w:ascii="Arial" w:hAnsi="Arial" w:cs="Arial"/>
                <w:sz w:val="22"/>
                <w:szCs w:val="22"/>
              </w:rPr>
              <w:t>Interne,</w:t>
            </w:r>
            <w:r w:rsidR="00172529">
              <w:rPr>
                <w:rFonts w:ascii="Arial" w:hAnsi="Arial" w:cs="Arial"/>
                <w:sz w:val="22"/>
                <w:szCs w:val="22"/>
              </w:rPr>
              <w:br/>
            </w:r>
            <w:r w:rsidRPr="00A3525D">
              <w:rPr>
                <w:rFonts w:ascii="Arial" w:hAnsi="Arial" w:cs="Arial"/>
                <w:sz w:val="22"/>
                <w:szCs w:val="22"/>
              </w:rPr>
              <w:t>en dehors de la ligne hiérarchique</w:t>
            </w:r>
            <w:r w:rsidR="008F145B">
              <w:rPr>
                <w:rFonts w:ascii="Arial" w:hAnsi="Arial" w:cs="Arial"/>
                <w:sz w:val="22"/>
                <w:szCs w:val="22"/>
              </w:rPr>
              <w:br/>
            </w:r>
            <w:r w:rsidRPr="00A3525D">
              <w:rPr>
                <w:rFonts w:ascii="Arial" w:hAnsi="Arial" w:cs="Arial"/>
                <w:sz w:val="22"/>
                <w:szCs w:val="22"/>
              </w:rPr>
              <w:t>.......</w:t>
            </w:r>
          </w:p>
        </w:tc>
        <w:tc>
          <w:tcPr>
            <w:tcW w:w="3261" w:type="dxa"/>
            <w:vAlign w:val="center"/>
          </w:tcPr>
          <w:p w14:paraId="562EA0B6" w14:textId="77777777" w:rsidR="00842B00" w:rsidRPr="00842B00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1" w:type="dxa"/>
            <w:vAlign w:val="center"/>
          </w:tcPr>
          <w:p w14:paraId="55D8505D" w14:textId="77777777" w:rsidR="00842B00" w:rsidRPr="00842B00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2B00" w:rsidRPr="00842B00" w14:paraId="02F778BE" w14:textId="77777777" w:rsidTr="00A4540D">
        <w:trPr>
          <w:trHeight w:val="737"/>
        </w:trPr>
        <w:tc>
          <w:tcPr>
            <w:tcW w:w="2830" w:type="dxa"/>
            <w:shd w:val="clear" w:color="auto" w:fill="F2F2F2"/>
            <w:vAlign w:val="center"/>
          </w:tcPr>
          <w:p w14:paraId="7A957FCA" w14:textId="067FAF1F" w:rsidR="00842B00" w:rsidRPr="00A3525D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525D">
              <w:rPr>
                <w:rFonts w:ascii="Arial" w:hAnsi="Arial" w:cs="Arial"/>
                <w:sz w:val="22"/>
                <w:szCs w:val="22"/>
              </w:rPr>
              <w:t>Externe</w:t>
            </w:r>
            <w:r w:rsidR="008F145B">
              <w:rPr>
                <w:rFonts w:ascii="Arial" w:hAnsi="Arial" w:cs="Arial"/>
                <w:sz w:val="22"/>
                <w:szCs w:val="22"/>
              </w:rPr>
              <w:br/>
            </w:r>
            <w:r w:rsidRPr="00A3525D">
              <w:rPr>
                <w:rFonts w:ascii="Arial" w:hAnsi="Arial" w:cs="Arial"/>
                <w:sz w:val="22"/>
                <w:szCs w:val="22"/>
              </w:rPr>
              <w:t>........</w:t>
            </w:r>
          </w:p>
        </w:tc>
        <w:tc>
          <w:tcPr>
            <w:tcW w:w="3261" w:type="dxa"/>
            <w:vAlign w:val="center"/>
          </w:tcPr>
          <w:p w14:paraId="54545687" w14:textId="77777777" w:rsidR="00842B00" w:rsidRPr="00842B00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1" w:type="dxa"/>
            <w:vAlign w:val="center"/>
          </w:tcPr>
          <w:p w14:paraId="4288537B" w14:textId="77777777" w:rsidR="00842B00" w:rsidRPr="00842B00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2B00" w:rsidRPr="00842B00" w14:paraId="1B422807" w14:textId="77777777" w:rsidTr="00A4540D">
        <w:trPr>
          <w:trHeight w:val="737"/>
        </w:trPr>
        <w:tc>
          <w:tcPr>
            <w:tcW w:w="2830" w:type="dxa"/>
            <w:shd w:val="clear" w:color="auto" w:fill="F2F2F2"/>
            <w:vAlign w:val="center"/>
          </w:tcPr>
          <w:p w14:paraId="263FEBA4" w14:textId="5A6E53BF" w:rsidR="00842B00" w:rsidRPr="00A3525D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525D">
              <w:rPr>
                <w:rFonts w:ascii="Arial" w:hAnsi="Arial" w:cs="Arial"/>
                <w:sz w:val="22"/>
                <w:szCs w:val="22"/>
              </w:rPr>
              <w:t>Externe</w:t>
            </w:r>
            <w:r w:rsidR="008F145B">
              <w:rPr>
                <w:rFonts w:ascii="Arial" w:hAnsi="Arial" w:cs="Arial"/>
                <w:sz w:val="22"/>
                <w:szCs w:val="22"/>
              </w:rPr>
              <w:br/>
            </w:r>
            <w:r w:rsidRPr="00A3525D">
              <w:rPr>
                <w:rFonts w:ascii="Arial" w:hAnsi="Arial" w:cs="Arial"/>
                <w:sz w:val="22"/>
                <w:szCs w:val="22"/>
              </w:rPr>
              <w:t>........</w:t>
            </w:r>
          </w:p>
        </w:tc>
        <w:tc>
          <w:tcPr>
            <w:tcW w:w="3261" w:type="dxa"/>
            <w:vAlign w:val="center"/>
          </w:tcPr>
          <w:p w14:paraId="7D3FB93B" w14:textId="77777777" w:rsidR="00842B00" w:rsidRPr="00842B00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1" w:type="dxa"/>
            <w:vAlign w:val="center"/>
          </w:tcPr>
          <w:p w14:paraId="10B217A7" w14:textId="77777777" w:rsidR="00842B00" w:rsidRPr="00842B00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2B00" w:rsidRPr="00842B00" w14:paraId="29E090AF" w14:textId="77777777" w:rsidTr="00A4540D">
        <w:trPr>
          <w:trHeight w:val="737"/>
        </w:trPr>
        <w:tc>
          <w:tcPr>
            <w:tcW w:w="2830" w:type="dxa"/>
            <w:shd w:val="clear" w:color="auto" w:fill="F2F2F2"/>
            <w:vAlign w:val="center"/>
          </w:tcPr>
          <w:p w14:paraId="133EB460" w14:textId="468EE7F6" w:rsidR="00842B00" w:rsidRPr="00A3525D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525D">
              <w:rPr>
                <w:rFonts w:ascii="Arial" w:hAnsi="Arial" w:cs="Arial"/>
                <w:sz w:val="22"/>
                <w:szCs w:val="22"/>
              </w:rPr>
              <w:t>Externe</w:t>
            </w:r>
            <w:r w:rsidR="008F145B">
              <w:rPr>
                <w:rFonts w:ascii="Arial" w:hAnsi="Arial" w:cs="Arial"/>
                <w:sz w:val="22"/>
                <w:szCs w:val="22"/>
              </w:rPr>
              <w:br/>
            </w:r>
            <w:r w:rsidRPr="00A3525D">
              <w:rPr>
                <w:rFonts w:ascii="Arial" w:hAnsi="Arial" w:cs="Arial"/>
                <w:sz w:val="22"/>
                <w:szCs w:val="22"/>
              </w:rPr>
              <w:t>..........</w:t>
            </w:r>
          </w:p>
        </w:tc>
        <w:tc>
          <w:tcPr>
            <w:tcW w:w="3261" w:type="dxa"/>
            <w:vAlign w:val="center"/>
          </w:tcPr>
          <w:p w14:paraId="679A806B" w14:textId="77777777" w:rsidR="00842B00" w:rsidRPr="00842B00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1" w:type="dxa"/>
            <w:vAlign w:val="center"/>
          </w:tcPr>
          <w:p w14:paraId="2D3D75E5" w14:textId="77777777" w:rsidR="00842B00" w:rsidRPr="00842B00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2B00" w:rsidRPr="00842B00" w14:paraId="5C53B38F" w14:textId="77777777" w:rsidTr="00A4540D">
        <w:trPr>
          <w:trHeight w:val="737"/>
        </w:trPr>
        <w:tc>
          <w:tcPr>
            <w:tcW w:w="2830" w:type="dxa"/>
            <w:shd w:val="clear" w:color="auto" w:fill="F2F2F2"/>
            <w:vAlign w:val="center"/>
          </w:tcPr>
          <w:p w14:paraId="5FE4B281" w14:textId="77777777" w:rsidR="008F145B" w:rsidRDefault="008F145B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DD08D10" w14:textId="0E3D474B" w:rsidR="00842B00" w:rsidRPr="00A3525D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525D">
              <w:rPr>
                <w:rFonts w:ascii="Arial" w:hAnsi="Arial" w:cs="Arial"/>
                <w:sz w:val="22"/>
                <w:szCs w:val="22"/>
              </w:rPr>
              <w:t>......</w:t>
            </w:r>
          </w:p>
        </w:tc>
        <w:tc>
          <w:tcPr>
            <w:tcW w:w="3261" w:type="dxa"/>
            <w:vAlign w:val="center"/>
          </w:tcPr>
          <w:p w14:paraId="24C07DC0" w14:textId="77777777" w:rsidR="00842B00" w:rsidRPr="00842B00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1" w:type="dxa"/>
            <w:vAlign w:val="center"/>
          </w:tcPr>
          <w:p w14:paraId="07A4E78D" w14:textId="77777777" w:rsidR="00842B00" w:rsidRPr="00842B00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2B00" w:rsidRPr="00842B00" w14:paraId="459F8AE0" w14:textId="77777777" w:rsidTr="00A4540D">
        <w:trPr>
          <w:trHeight w:val="737"/>
        </w:trPr>
        <w:tc>
          <w:tcPr>
            <w:tcW w:w="2830" w:type="dxa"/>
            <w:shd w:val="clear" w:color="auto" w:fill="F2F2F2"/>
            <w:vAlign w:val="center"/>
          </w:tcPr>
          <w:p w14:paraId="121C5CA7" w14:textId="77777777" w:rsidR="00842B00" w:rsidRPr="00A3525D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51B3521" w14:textId="77777777" w:rsidR="00842B00" w:rsidRPr="00A3525D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525D">
              <w:rPr>
                <w:rFonts w:ascii="Arial" w:hAnsi="Arial" w:cs="Arial"/>
                <w:sz w:val="22"/>
                <w:szCs w:val="22"/>
              </w:rPr>
              <w:t>.......</w:t>
            </w:r>
          </w:p>
        </w:tc>
        <w:tc>
          <w:tcPr>
            <w:tcW w:w="3261" w:type="dxa"/>
            <w:vAlign w:val="center"/>
          </w:tcPr>
          <w:p w14:paraId="5FD2113F" w14:textId="77777777" w:rsidR="00842B00" w:rsidRPr="00842B00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1" w:type="dxa"/>
            <w:vAlign w:val="center"/>
          </w:tcPr>
          <w:p w14:paraId="18EC8B0F" w14:textId="77777777" w:rsidR="00842B00" w:rsidRPr="00842B00" w:rsidRDefault="00842B00" w:rsidP="00A45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2B00" w:rsidRPr="00842B00" w14:paraId="498BB68C" w14:textId="77777777" w:rsidTr="00A4540D">
        <w:trPr>
          <w:trHeight w:val="871"/>
        </w:trPr>
        <w:tc>
          <w:tcPr>
            <w:tcW w:w="9062" w:type="dxa"/>
            <w:gridSpan w:val="3"/>
            <w:shd w:val="clear" w:color="auto" w:fill="F2F2F2"/>
            <w:vAlign w:val="center"/>
          </w:tcPr>
          <w:p w14:paraId="149F97B5" w14:textId="77777777" w:rsidR="00842B00" w:rsidRPr="00842B00" w:rsidRDefault="00842B00" w:rsidP="00A4540D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42B00">
              <w:rPr>
                <w:rFonts w:ascii="Arial" w:hAnsi="Arial" w:cs="Arial"/>
                <w:i/>
                <w:sz w:val="22"/>
                <w:szCs w:val="22"/>
              </w:rPr>
              <w:t>On retient toutes les attentes qui ont fait l’objet d’une réponse OUI : elles devront être intégrées dans la définition des objectifs de l’étape suivante.</w:t>
            </w:r>
          </w:p>
        </w:tc>
      </w:tr>
    </w:tbl>
    <w:p w14:paraId="0FE6F0C1" w14:textId="77777777" w:rsidR="00842B00" w:rsidRPr="00565988" w:rsidRDefault="00842B00">
      <w:pPr>
        <w:rPr>
          <w:rFonts w:ascii="Arial" w:hAnsi="Arial" w:cs="Arial"/>
          <w:sz w:val="22"/>
          <w:szCs w:val="22"/>
        </w:rPr>
      </w:pPr>
    </w:p>
    <w:sectPr w:rsidR="00842B00" w:rsidRPr="00565988" w:rsidSect="007B6A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75390" w14:textId="77777777" w:rsidR="0092300E" w:rsidRDefault="0092300E" w:rsidP="003F12AF">
      <w:r>
        <w:separator/>
      </w:r>
    </w:p>
  </w:endnote>
  <w:endnote w:type="continuationSeparator" w:id="0">
    <w:p w14:paraId="465042F8" w14:textId="77777777" w:rsidR="0092300E" w:rsidRDefault="0092300E" w:rsidP="003F1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F8194" w14:textId="77777777" w:rsidR="003F12AF" w:rsidRDefault="003F12A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60863" w14:textId="77777777" w:rsidR="003F12AF" w:rsidRDefault="003F12A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66F96" w14:textId="77777777" w:rsidR="003F12AF" w:rsidRDefault="003F12A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6BE50" w14:textId="77777777" w:rsidR="0092300E" w:rsidRDefault="0092300E" w:rsidP="003F12AF">
      <w:r>
        <w:separator/>
      </w:r>
    </w:p>
  </w:footnote>
  <w:footnote w:type="continuationSeparator" w:id="0">
    <w:p w14:paraId="43CAFD54" w14:textId="77777777" w:rsidR="0092300E" w:rsidRDefault="0092300E" w:rsidP="003F1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DB519" w14:textId="77777777" w:rsidR="003F12AF" w:rsidRDefault="003F12A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B54A6" w14:textId="2F44A85F" w:rsidR="003F12AF" w:rsidRDefault="00042F7B">
    <w:pPr>
      <w:pStyle w:val="En-tte"/>
    </w:pPr>
    <w:r w:rsidRPr="0091493C">
      <w:rPr>
        <w:noProof/>
      </w:rPr>
      <w:drawing>
        <wp:inline distT="0" distB="0" distL="0" distR="0" wp14:anchorId="5C64F57A" wp14:editId="7E44C4F3">
          <wp:extent cx="1562100" cy="312420"/>
          <wp:effectExtent l="0" t="0" r="0" b="0"/>
          <wp:docPr id="641322155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12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D6D74" w14:textId="77777777" w:rsidR="003F12AF" w:rsidRDefault="003F12A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91F"/>
    <w:rsid w:val="00042F7B"/>
    <w:rsid w:val="000478E5"/>
    <w:rsid w:val="000A2993"/>
    <w:rsid w:val="000B0985"/>
    <w:rsid w:val="0011742A"/>
    <w:rsid w:val="00172529"/>
    <w:rsid w:val="001A0099"/>
    <w:rsid w:val="001B3661"/>
    <w:rsid w:val="001E38F5"/>
    <w:rsid w:val="00321753"/>
    <w:rsid w:val="00342074"/>
    <w:rsid w:val="00354B58"/>
    <w:rsid w:val="003F12AF"/>
    <w:rsid w:val="00517950"/>
    <w:rsid w:val="0064776E"/>
    <w:rsid w:val="006E6E95"/>
    <w:rsid w:val="007326FE"/>
    <w:rsid w:val="00750352"/>
    <w:rsid w:val="00772F86"/>
    <w:rsid w:val="007B6A98"/>
    <w:rsid w:val="00807471"/>
    <w:rsid w:val="00842B00"/>
    <w:rsid w:val="008A74F2"/>
    <w:rsid w:val="008F145B"/>
    <w:rsid w:val="0092300E"/>
    <w:rsid w:val="009439DB"/>
    <w:rsid w:val="00990512"/>
    <w:rsid w:val="00A3525D"/>
    <w:rsid w:val="00A4540D"/>
    <w:rsid w:val="00B70F1A"/>
    <w:rsid w:val="00C1591F"/>
    <w:rsid w:val="00C449E8"/>
    <w:rsid w:val="00CD0A72"/>
    <w:rsid w:val="00CF66A6"/>
    <w:rsid w:val="00EB1915"/>
    <w:rsid w:val="00F47240"/>
    <w:rsid w:val="00FB193A"/>
    <w:rsid w:val="00FD412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DADC4A"/>
  <w14:defaultImageDpi w14:val="300"/>
  <w15:chartTrackingRefBased/>
  <w15:docId w15:val="{B18B1CB7-8635-4A34-8470-86E6D87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C159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qFormat/>
    <w:rsid w:val="003F12AF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3F12AF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En-tte">
    <w:name w:val="header"/>
    <w:basedOn w:val="Normal"/>
    <w:link w:val="En-tteCar"/>
    <w:rsid w:val="003F12AF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3F12AF"/>
    <w:rPr>
      <w:sz w:val="24"/>
      <w:szCs w:val="24"/>
    </w:rPr>
  </w:style>
  <w:style w:type="paragraph" w:styleId="Pieddepage">
    <w:name w:val="footer"/>
    <w:basedOn w:val="Normal"/>
    <w:link w:val="PieddepageCar"/>
    <w:rsid w:val="003F12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3F12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9C844ABD6F7B4689474541F55CC13B" ma:contentTypeVersion="19" ma:contentTypeDescription="Crée un document." ma:contentTypeScope="" ma:versionID="0d133514ce552ecc94d0d0b0a751e8c3">
  <xsd:schema xmlns:xsd="http://www.w3.org/2001/XMLSchema" xmlns:xs="http://www.w3.org/2001/XMLSchema" xmlns:p="http://schemas.microsoft.com/office/2006/metadata/properties" xmlns:ns2="4af84881-0503-4918-aa67-3ca51811c223" xmlns:ns3="61f25844-40d7-4c7e-b114-8a7d7b5ea21b" targetNamespace="http://schemas.microsoft.com/office/2006/metadata/properties" ma:root="true" ma:fieldsID="28c0ef2f5d9a3e0990a92430532b4b5b" ns2:_="" ns3:_="">
    <xsd:import namespace="4af84881-0503-4918-aa67-3ca51811c223"/>
    <xsd:import namespace="61f25844-40d7-4c7e-b114-8a7d7b5ea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4881-0503-4918-aa67-3ca51811c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50a965d-289d-4786-b2cb-4e6011d45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25844-40d7-4c7e-b114-8a7d7b5ea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739c9b-3601-4f7a-9bc6-c16b3c414b09}" ma:internalName="TaxCatchAll" ma:showField="CatchAllData" ma:web="61f25844-40d7-4c7e-b114-8a7d7b5ea2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f25844-40d7-4c7e-b114-8a7d7b5ea21b"/>
    <lcf76f155ced4ddcb4097134ff3c332f xmlns="4af84881-0503-4918-aa67-3ca51811c22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D76B2A-9862-49CA-B359-16FA53E2C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f84881-0503-4918-aa67-3ca51811c223"/>
    <ds:schemaRef ds:uri="61f25844-40d7-4c7e-b114-8a7d7b5ea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B14C8C-44E4-465F-A329-C694DEC48C1E}">
  <ds:schemaRefs>
    <ds:schemaRef ds:uri="http://schemas.microsoft.com/office/2006/metadata/properties"/>
    <ds:schemaRef ds:uri="http://schemas.microsoft.com/office/infopath/2007/PartnerControls"/>
    <ds:schemaRef ds:uri="61f25844-40d7-4c7e-b114-8a7d7b5ea21b"/>
    <ds:schemaRef ds:uri="4af84881-0503-4918-aa67-3ca51811c223"/>
  </ds:schemaRefs>
</ds:datastoreItem>
</file>

<file path=customXml/itemProps3.xml><?xml version="1.0" encoding="utf-8"?>
<ds:datastoreItem xmlns:ds="http://schemas.openxmlformats.org/officeDocument/2006/customXml" ds:itemID="{771EFA8A-27D2-4EFC-879B-8CCB147C32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981</Characters>
  <Application>Microsoft Office Word</Application>
  <DocSecurity>0</DocSecurity>
  <Lines>75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06-Analyse des attentes des parties prenantes</vt:lpstr>
    </vt:vector>
  </TitlesOfParts>
  <Manager/>
  <Company/>
  <LinksUpToDate>false</LinksUpToDate>
  <CharactersWithSpaces>1130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06-Analyse des attentes des parties prenantes</dc:title>
  <dc:subject/>
  <dc:creator>Marie Hélène MILLIE-TIMBAL pour GERESO Édition</dc:creator>
  <cp:keywords/>
  <dc:description/>
  <cp:lastModifiedBy>Julie HELIOU</cp:lastModifiedBy>
  <cp:revision>23</cp:revision>
  <dcterms:created xsi:type="dcterms:W3CDTF">2026-01-15T13:47:00Z</dcterms:created>
  <dcterms:modified xsi:type="dcterms:W3CDTF">2026-01-16T11:54:00Z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0x010100149C844ABD6F7B4689474541F55CC13B</vt:lpwstr>
  </property>
</Properties>
</file>